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5F" w:rsidRDefault="00AD79FB" w:rsidP="00AD79F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L’IPAG, composante de l’</w:t>
      </w:r>
      <w:r w:rsidR="004E2A04">
        <w:rPr>
          <w:rFonts w:ascii="Comic Sans MS" w:hAnsi="Comic Sans MS"/>
        </w:rPr>
        <w:t xml:space="preserve">Université de Limoges, a pour vocation la préparation aux métiers des fonctions publiques, Fonction publique d’Etat, </w:t>
      </w:r>
      <w:r w:rsidR="002D2743">
        <w:rPr>
          <w:rFonts w:ascii="Comic Sans MS" w:hAnsi="Comic Sans MS"/>
        </w:rPr>
        <w:t>Fonction Publique Territoriale</w:t>
      </w:r>
      <w:r>
        <w:rPr>
          <w:rFonts w:ascii="Comic Sans MS" w:hAnsi="Comic Sans MS"/>
        </w:rPr>
        <w:t>.</w:t>
      </w:r>
    </w:p>
    <w:p w:rsidR="00AD79FB" w:rsidRDefault="00AD79FB" w:rsidP="00AD79F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enseignements et les épreuves d’examen sont donc calqués sur les programmes de</w:t>
      </w:r>
      <w:r w:rsidR="002D2743">
        <w:rPr>
          <w:rFonts w:ascii="Comic Sans MS" w:hAnsi="Comic Sans MS"/>
        </w:rPr>
        <w:t>s principaux concours de</w:t>
      </w:r>
      <w:r>
        <w:rPr>
          <w:rFonts w:ascii="Comic Sans MS" w:hAnsi="Comic Sans MS"/>
        </w:rPr>
        <w:t xml:space="preserve"> catégorie A de la fonction publique dans les filières de l’admi</w:t>
      </w:r>
      <w:r w:rsidR="002D2743">
        <w:rPr>
          <w:rFonts w:ascii="Comic Sans MS" w:hAnsi="Comic Sans MS"/>
        </w:rPr>
        <w:t>nistration générale (Instituts R</w:t>
      </w:r>
      <w:r>
        <w:rPr>
          <w:rFonts w:ascii="Comic Sans MS" w:hAnsi="Comic Sans MS"/>
        </w:rPr>
        <w:t>égionaux d’Administration, Inspecteur des Finances Publiques, Attaché territorial ….). Le corps enseignant est composé d’universitaire</w:t>
      </w:r>
      <w:r w:rsidR="002D2743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et de cadres supérieurs de</w:t>
      </w:r>
      <w:r w:rsidR="002D2743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fonction</w:t>
      </w:r>
      <w:r w:rsidR="002D2743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publique</w:t>
      </w:r>
      <w:r w:rsidR="002D2743">
        <w:rPr>
          <w:rFonts w:ascii="Comic Sans MS" w:hAnsi="Comic Sans MS"/>
        </w:rPr>
        <w:t>s</w:t>
      </w:r>
      <w:r>
        <w:rPr>
          <w:rFonts w:ascii="Comic Sans MS" w:hAnsi="Comic Sans MS"/>
        </w:rPr>
        <w:t>.</w:t>
      </w:r>
    </w:p>
    <w:p w:rsidR="00AD79FB" w:rsidRDefault="00AD79FB" w:rsidP="00AD79F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L’IPAG est habilité à délivrer la Licence d’Administration Publique et le Master 1 Professions d’administration.</w:t>
      </w:r>
    </w:p>
    <w:p w:rsidR="00AD79FB" w:rsidRDefault="00AD79FB" w:rsidP="00AD79FB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LAP (niveau bac +3) est ouverte, sur sélection, aux titulaires d’un diplôme de niveau bac +2 au moins, indifférencié (DUT, BTS, lettres, langues, sciences, droit, AES….). Sont ainsi ouvertes des possibilités de réorientation ou d’obtention d’un complément de formation.</w:t>
      </w:r>
    </w:p>
    <w:p w:rsidR="00AD79FB" w:rsidRDefault="00C81544" w:rsidP="00AD79FB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 Master 1 Professions d’administration est ouvert de plein droit aux titulaires d’une LAP et, sur sélection, aux bénéficiaires </w:t>
      </w:r>
      <w:r w:rsidR="002D2743">
        <w:rPr>
          <w:rFonts w:ascii="Comic Sans MS" w:hAnsi="Comic Sans MS"/>
        </w:rPr>
        <w:t>d’</w:t>
      </w:r>
      <w:r>
        <w:rPr>
          <w:rFonts w:ascii="Comic Sans MS" w:hAnsi="Comic Sans MS"/>
        </w:rPr>
        <w:t>au moins</w:t>
      </w:r>
      <w:r w:rsidR="002D2743">
        <w:rPr>
          <w:rFonts w:ascii="Comic Sans MS" w:hAnsi="Comic Sans MS"/>
        </w:rPr>
        <w:t xml:space="preserve"> </w:t>
      </w:r>
      <w:bookmarkStart w:id="0" w:name="_GoBack"/>
      <w:bookmarkEnd w:id="0"/>
      <w:r>
        <w:rPr>
          <w:rFonts w:ascii="Comic Sans MS" w:hAnsi="Comic Sans MS"/>
        </w:rPr>
        <w:t>une licence en droit, AES, économie ou d’un diplôme équivalent.</w:t>
      </w:r>
    </w:p>
    <w:p w:rsidR="00C81544" w:rsidRPr="00C81544" w:rsidRDefault="00C81544" w:rsidP="00C8154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L’IPAG assure en outre une préparation aux concours internes pour les agents de l’Etat déjà en poste et peut organiser des formations à la demande.</w:t>
      </w:r>
    </w:p>
    <w:sectPr w:rsidR="00C81544" w:rsidRPr="00C8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23536"/>
    <w:multiLevelType w:val="hybridMultilevel"/>
    <w:tmpl w:val="3EDE1952"/>
    <w:lvl w:ilvl="0" w:tplc="499679F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99"/>
    <w:rsid w:val="002D2743"/>
    <w:rsid w:val="004E2A04"/>
    <w:rsid w:val="00AD79FB"/>
    <w:rsid w:val="00C81544"/>
    <w:rsid w:val="00D90B5F"/>
    <w:rsid w:val="00EC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7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7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anglard</dc:creator>
  <cp:lastModifiedBy>anglard</cp:lastModifiedBy>
  <cp:revision>3</cp:revision>
  <cp:lastPrinted>2013-04-29T12:33:00Z</cp:lastPrinted>
  <dcterms:created xsi:type="dcterms:W3CDTF">2013-04-29T12:09:00Z</dcterms:created>
  <dcterms:modified xsi:type="dcterms:W3CDTF">2013-04-29T12:40:00Z</dcterms:modified>
</cp:coreProperties>
</file>