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E5" w:rsidRDefault="00D326E5" w:rsidP="00D326E5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0024B1"/>
          <w:sz w:val="68"/>
          <w:szCs w:val="68"/>
        </w:rPr>
      </w:pPr>
      <w:r>
        <w:rPr>
          <w:noProof/>
          <w:lang w:eastAsia="fr-FR"/>
        </w:rPr>
        <w:drawing>
          <wp:inline distT="0" distB="0" distL="0" distR="0" wp14:anchorId="262EDB61" wp14:editId="6EA2ED6E">
            <wp:extent cx="3250447" cy="707136"/>
            <wp:effectExtent l="0" t="0" r="7620" b="0"/>
            <wp:docPr id="1" name="Image 1" descr="https://www.unilim.fr/intranet/squelettes/telechargements/Blocs%20de%20marque/Composantes/IPAG/JPEG/ipag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lim.fr/intranet/squelettes/telechargements/Blocs%20de%20marque/Composantes/IPAG/JPEG/ipag_pant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318" cy="71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E5" w:rsidRDefault="00D326E5" w:rsidP="00D326E5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24B1"/>
          <w:sz w:val="68"/>
          <w:szCs w:val="68"/>
        </w:rPr>
      </w:pPr>
    </w:p>
    <w:p w:rsidR="00D326E5" w:rsidRDefault="00D326E5" w:rsidP="00D326E5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0024B1"/>
          <w:sz w:val="68"/>
          <w:szCs w:val="68"/>
        </w:rPr>
      </w:pPr>
      <w:bookmarkStart w:id="0" w:name="_GoBack"/>
      <w:r w:rsidRPr="00D326E5">
        <w:rPr>
          <w:noProof/>
          <w:lang w:eastAsia="fr-FR"/>
        </w:rPr>
        <w:drawing>
          <wp:inline distT="0" distB="0" distL="0" distR="0" wp14:anchorId="51080659" wp14:editId="3BE87493">
            <wp:extent cx="4370832" cy="2212249"/>
            <wp:effectExtent l="0" t="0" r="0" b="0"/>
            <wp:docPr id="2" name="Image 2" descr="P:\dossiers courants\plaquetteIPAG\extérieur turg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ssiers courants\plaquetteIPAG\extérieur turg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696" cy="223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4047" w:rsidRDefault="00AE4047" w:rsidP="00D326E5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0024B1"/>
          <w:sz w:val="48"/>
          <w:szCs w:val="48"/>
        </w:rPr>
      </w:pPr>
    </w:p>
    <w:p w:rsidR="0085345A" w:rsidRDefault="0085345A" w:rsidP="00D326E5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0024B1"/>
          <w:sz w:val="48"/>
          <w:szCs w:val="48"/>
        </w:rPr>
      </w:pPr>
    </w:p>
    <w:p w:rsidR="00E30E77" w:rsidRPr="00571414" w:rsidRDefault="00D326E5" w:rsidP="00D326E5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color w:val="7030A0"/>
          <w:sz w:val="48"/>
          <w:szCs w:val="48"/>
        </w:rPr>
      </w:pPr>
      <w:r w:rsidRPr="00571414">
        <w:rPr>
          <w:rFonts w:ascii="Arial-Black" w:hAnsi="Arial-Black" w:cs="Arial-Black"/>
          <w:b/>
          <w:color w:val="7030A0"/>
          <w:sz w:val="48"/>
          <w:szCs w:val="48"/>
        </w:rPr>
        <w:t>Vous souhaitez devenir cadre de la fonction publique d’état ?</w:t>
      </w:r>
    </w:p>
    <w:p w:rsidR="00AE4047" w:rsidRPr="00D326E5" w:rsidRDefault="00AE4047" w:rsidP="00D326E5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0024B1"/>
          <w:sz w:val="48"/>
          <w:szCs w:val="48"/>
        </w:rPr>
      </w:pPr>
    </w:p>
    <w:p w:rsidR="00AE4047" w:rsidRPr="009756A0" w:rsidRDefault="00AE4047" w:rsidP="00AE4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FF0000"/>
          <w:sz w:val="40"/>
          <w:szCs w:val="40"/>
        </w:rPr>
      </w:pPr>
      <w:r w:rsidRPr="009756A0">
        <w:rPr>
          <w:rFonts w:ascii="Arial" w:hAnsi="Arial" w:cs="Arial"/>
          <w:b/>
          <w:i/>
          <w:iCs/>
          <w:color w:val="FF0000"/>
          <w:sz w:val="40"/>
          <w:szCs w:val="40"/>
        </w:rPr>
        <w:t>Pour tout savoir sur...</w:t>
      </w:r>
    </w:p>
    <w:p w:rsidR="00D326E5" w:rsidRPr="009756A0" w:rsidRDefault="00AE4047" w:rsidP="00AE4047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FF0000"/>
          <w:sz w:val="40"/>
          <w:szCs w:val="40"/>
        </w:rPr>
      </w:pPr>
      <w:r w:rsidRPr="009756A0">
        <w:rPr>
          <w:rFonts w:ascii="Arial" w:hAnsi="Arial" w:cs="Arial"/>
          <w:b/>
          <w:color w:val="FF0000"/>
          <w:sz w:val="40"/>
          <w:szCs w:val="40"/>
        </w:rPr>
        <w:t>les concours d’entrée aux IRA,</w:t>
      </w:r>
    </w:p>
    <w:p w:rsidR="00AE4047" w:rsidRPr="009756A0" w:rsidRDefault="00AE4047" w:rsidP="00AE4047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FF0000"/>
          <w:sz w:val="40"/>
          <w:szCs w:val="40"/>
        </w:rPr>
      </w:pPr>
      <w:r w:rsidRPr="009756A0">
        <w:rPr>
          <w:rFonts w:ascii="Arial" w:hAnsi="Arial" w:cs="Arial"/>
          <w:b/>
          <w:color w:val="FF0000"/>
          <w:sz w:val="40"/>
          <w:szCs w:val="40"/>
        </w:rPr>
        <w:t>L’IRA de Nantes</w:t>
      </w:r>
    </w:p>
    <w:p w:rsidR="00AE4047" w:rsidRPr="009756A0" w:rsidRDefault="00AE4047" w:rsidP="00AE4047">
      <w:pPr>
        <w:pStyle w:val="Paragraphedeliste"/>
        <w:rPr>
          <w:rFonts w:ascii="Arial" w:hAnsi="Arial" w:cs="Arial"/>
          <w:b/>
          <w:color w:val="FF0000"/>
          <w:sz w:val="40"/>
          <w:szCs w:val="40"/>
        </w:rPr>
      </w:pPr>
    </w:p>
    <w:p w:rsidR="00AE4047" w:rsidRPr="009756A0" w:rsidRDefault="00AE4047" w:rsidP="00AE4047">
      <w:pPr>
        <w:pStyle w:val="Paragraphedeliste"/>
        <w:rPr>
          <w:rFonts w:ascii="Arial" w:hAnsi="Arial" w:cs="Arial"/>
          <w:b/>
          <w:color w:val="FF0000"/>
          <w:sz w:val="40"/>
          <w:szCs w:val="40"/>
        </w:rPr>
      </w:pPr>
      <w:r w:rsidRPr="009756A0">
        <w:rPr>
          <w:rFonts w:ascii="Arial" w:hAnsi="Arial" w:cs="Arial"/>
          <w:b/>
          <w:color w:val="FF0000"/>
          <w:sz w:val="40"/>
          <w:szCs w:val="40"/>
        </w:rPr>
        <w:t xml:space="preserve">Venez à l’IPAG de Limoges pour une présentation par M. </w:t>
      </w:r>
      <w:proofErr w:type="spellStart"/>
      <w:r w:rsidRPr="009756A0">
        <w:rPr>
          <w:rFonts w:ascii="Arial" w:hAnsi="Arial" w:cs="Arial"/>
          <w:b/>
          <w:color w:val="FF0000"/>
          <w:sz w:val="40"/>
          <w:szCs w:val="40"/>
        </w:rPr>
        <w:t>Guillemoto</w:t>
      </w:r>
      <w:proofErr w:type="spellEnd"/>
      <w:r w:rsidRPr="009756A0">
        <w:rPr>
          <w:rFonts w:ascii="Arial" w:hAnsi="Arial" w:cs="Arial"/>
          <w:b/>
          <w:color w:val="FF0000"/>
          <w:sz w:val="40"/>
          <w:szCs w:val="40"/>
        </w:rPr>
        <w:t xml:space="preserve"> – Directeur de l’IRA de Nantes</w:t>
      </w:r>
    </w:p>
    <w:p w:rsidR="00AE4047" w:rsidRDefault="00AE4047" w:rsidP="00AE4047">
      <w:pPr>
        <w:pStyle w:val="Paragraphedeliste"/>
        <w:rPr>
          <w:rFonts w:ascii="ArialMT" w:hAnsi="ArialMT" w:cs="ArialMT"/>
          <w:color w:val="000AFD"/>
          <w:sz w:val="32"/>
          <w:szCs w:val="32"/>
        </w:rPr>
      </w:pPr>
    </w:p>
    <w:p w:rsidR="003E5CF9" w:rsidRPr="003E5CF9" w:rsidRDefault="003E5CF9" w:rsidP="00AE4047">
      <w:pPr>
        <w:pStyle w:val="Paragraphedeliste"/>
        <w:rPr>
          <w:rFonts w:ascii="ArialMT" w:hAnsi="ArialMT" w:cs="ArialMT"/>
          <w:color w:val="000AFD"/>
          <w:sz w:val="32"/>
          <w:szCs w:val="32"/>
        </w:rPr>
      </w:pPr>
    </w:p>
    <w:p w:rsidR="00AE4047" w:rsidRPr="00571414" w:rsidRDefault="00AE4047" w:rsidP="00AE4047">
      <w:pPr>
        <w:pStyle w:val="Paragraphedeliste"/>
        <w:jc w:val="center"/>
        <w:rPr>
          <w:rFonts w:ascii="Arial" w:hAnsi="Arial" w:cs="Arial"/>
          <w:b/>
          <w:color w:val="2F5496" w:themeColor="accent5" w:themeShade="BF"/>
          <w:sz w:val="52"/>
          <w:szCs w:val="52"/>
        </w:rPr>
      </w:pPr>
      <w:r w:rsidRPr="00571414">
        <w:rPr>
          <w:rFonts w:ascii="Arial" w:hAnsi="Arial" w:cs="Arial"/>
          <w:b/>
          <w:color w:val="2F5496" w:themeColor="accent5" w:themeShade="BF"/>
          <w:sz w:val="52"/>
          <w:szCs w:val="52"/>
        </w:rPr>
        <w:t>Le 21 octobre 2016 14 heures</w:t>
      </w:r>
    </w:p>
    <w:p w:rsidR="00AE4047" w:rsidRPr="00571414" w:rsidRDefault="00DB535E" w:rsidP="00AE4047">
      <w:pPr>
        <w:pStyle w:val="Paragraphedeliste"/>
        <w:jc w:val="center"/>
        <w:rPr>
          <w:rFonts w:ascii="Arial" w:hAnsi="Arial" w:cs="Arial"/>
          <w:b/>
          <w:color w:val="2F5496" w:themeColor="accent5" w:themeShade="BF"/>
          <w:sz w:val="52"/>
          <w:szCs w:val="52"/>
        </w:rPr>
      </w:pPr>
      <w:r w:rsidRPr="00571414">
        <w:rPr>
          <w:rFonts w:ascii="Arial" w:hAnsi="Arial" w:cs="Arial"/>
          <w:b/>
          <w:color w:val="2F5496" w:themeColor="accent5" w:themeShade="BF"/>
          <w:sz w:val="52"/>
          <w:szCs w:val="52"/>
        </w:rPr>
        <w:t xml:space="preserve">IPAG - </w:t>
      </w:r>
      <w:r w:rsidR="0085345A" w:rsidRPr="00571414">
        <w:rPr>
          <w:rFonts w:ascii="Arial" w:hAnsi="Arial" w:cs="Arial"/>
          <w:b/>
          <w:color w:val="2F5496" w:themeColor="accent5" w:themeShade="BF"/>
          <w:sz w:val="52"/>
          <w:szCs w:val="52"/>
        </w:rPr>
        <w:t xml:space="preserve"> </w:t>
      </w:r>
      <w:r w:rsidR="00AE4047" w:rsidRPr="00571414">
        <w:rPr>
          <w:rFonts w:ascii="Arial" w:hAnsi="Arial" w:cs="Arial"/>
          <w:b/>
          <w:color w:val="2F5496" w:themeColor="accent5" w:themeShade="BF"/>
          <w:sz w:val="52"/>
          <w:szCs w:val="52"/>
        </w:rPr>
        <w:t>Amphi chevalier</w:t>
      </w:r>
    </w:p>
    <w:p w:rsidR="00AE4047" w:rsidRPr="00571414" w:rsidRDefault="00AE4047" w:rsidP="00AE4047">
      <w:pPr>
        <w:pStyle w:val="Paragraphedeliste"/>
        <w:jc w:val="center"/>
        <w:rPr>
          <w:rFonts w:ascii="Arial" w:hAnsi="Arial" w:cs="Arial"/>
          <w:b/>
          <w:color w:val="000AFD"/>
          <w:sz w:val="52"/>
          <w:szCs w:val="52"/>
        </w:rPr>
      </w:pPr>
      <w:r w:rsidRPr="00571414">
        <w:rPr>
          <w:rFonts w:ascii="Arial" w:hAnsi="Arial" w:cs="Arial"/>
          <w:b/>
          <w:color w:val="2F5496" w:themeColor="accent5" w:themeShade="BF"/>
          <w:sz w:val="52"/>
          <w:szCs w:val="52"/>
        </w:rPr>
        <w:t xml:space="preserve">32 rue Turgot </w:t>
      </w:r>
      <w:r w:rsidR="009756A0" w:rsidRPr="00571414">
        <w:rPr>
          <w:rFonts w:ascii="Arial" w:hAnsi="Arial" w:cs="Arial"/>
          <w:b/>
          <w:color w:val="2F5496" w:themeColor="accent5" w:themeShade="BF"/>
          <w:sz w:val="52"/>
          <w:szCs w:val="52"/>
        </w:rPr>
        <w:t>–</w:t>
      </w:r>
      <w:r w:rsidRPr="00571414">
        <w:rPr>
          <w:rFonts w:ascii="Arial" w:hAnsi="Arial" w:cs="Arial"/>
          <w:b/>
          <w:color w:val="2F5496" w:themeColor="accent5" w:themeShade="BF"/>
          <w:sz w:val="52"/>
          <w:szCs w:val="52"/>
        </w:rPr>
        <w:t xml:space="preserve"> Limoges</w:t>
      </w:r>
    </w:p>
    <w:p w:rsidR="00571414" w:rsidRDefault="00571414" w:rsidP="00AE4047">
      <w:pPr>
        <w:pStyle w:val="Paragraphedeliste"/>
        <w:jc w:val="center"/>
        <w:rPr>
          <w:rFonts w:ascii="Arial" w:hAnsi="Arial" w:cs="Arial"/>
          <w:color w:val="000AFD"/>
          <w:sz w:val="40"/>
          <w:szCs w:val="40"/>
        </w:rPr>
      </w:pPr>
    </w:p>
    <w:p w:rsidR="003E5CF9" w:rsidRPr="003E5CF9" w:rsidRDefault="003E5CF9" w:rsidP="00AE4047">
      <w:pPr>
        <w:pStyle w:val="Paragraphedeliste"/>
        <w:jc w:val="center"/>
        <w:rPr>
          <w:rFonts w:ascii="Arial" w:hAnsi="Arial" w:cs="Arial"/>
          <w:color w:val="000AFD"/>
          <w:sz w:val="40"/>
          <w:szCs w:val="40"/>
        </w:rPr>
      </w:pPr>
    </w:p>
    <w:p w:rsidR="00D326E5" w:rsidRPr="0085345A" w:rsidRDefault="009756A0" w:rsidP="00D326E5">
      <w:pPr>
        <w:rPr>
          <w:rFonts w:ascii="Arial-Black" w:hAnsi="Arial-Black" w:cs="Arial-Black"/>
          <w:color w:val="0024B1"/>
          <w:sz w:val="36"/>
          <w:szCs w:val="36"/>
        </w:rPr>
      </w:pPr>
      <w:r>
        <w:rPr>
          <w:rFonts w:ascii="Arial-Black" w:hAnsi="Arial-Black" w:cs="Arial-Black"/>
          <w:color w:val="0024B1"/>
          <w:sz w:val="36"/>
          <w:szCs w:val="36"/>
        </w:rPr>
        <w:t>Contact : 05 55 34 97 44</w:t>
      </w:r>
    </w:p>
    <w:sectPr w:rsidR="00D326E5" w:rsidRPr="0085345A" w:rsidSect="00AE4047">
      <w:pgSz w:w="11906" w:h="16838"/>
      <w:pgMar w:top="567" w:right="56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9276E"/>
    <w:multiLevelType w:val="hybridMultilevel"/>
    <w:tmpl w:val="B6FC8304"/>
    <w:lvl w:ilvl="0" w:tplc="D85E06BC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E5"/>
    <w:rsid w:val="003E5CF9"/>
    <w:rsid w:val="00571414"/>
    <w:rsid w:val="0085345A"/>
    <w:rsid w:val="009756A0"/>
    <w:rsid w:val="00AE4047"/>
    <w:rsid w:val="00D326E5"/>
    <w:rsid w:val="00DB535E"/>
    <w:rsid w:val="00E3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8E1EC-1081-4D05-BAA8-FD357579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0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5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794E7C20</Template>
  <TotalTime>19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7</cp:revision>
  <cp:lastPrinted>2016-10-17T12:37:00Z</cp:lastPrinted>
  <dcterms:created xsi:type="dcterms:W3CDTF">2016-10-17T12:23:00Z</dcterms:created>
  <dcterms:modified xsi:type="dcterms:W3CDTF">2016-10-17T12:42:00Z</dcterms:modified>
</cp:coreProperties>
</file>